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ACEC2A9" w14:textId="77777777" w:rsidR="00E00B32" w:rsidRDefault="00E00B32">
      <w:pPr>
        <w:adjustRightInd w:val="0"/>
        <w:snapToGrid w:val="0"/>
        <w:spacing w:line="360" w:lineRule="auto"/>
        <w:jc w:val="center"/>
        <w:rPr>
          <w:rFonts w:ascii="黑体" w:eastAsia="黑体" w:hAnsi="黑体" w:hint="eastAsia"/>
          <w:sz w:val="32"/>
          <w:szCs w:val="32"/>
        </w:rPr>
      </w:pPr>
      <w:bookmarkStart w:id="0" w:name="_GoBack"/>
      <w:bookmarkEnd w:id="0"/>
    </w:p>
    <w:p w14:paraId="390E7EB3" w14:textId="77777777" w:rsidR="004C3CE8" w:rsidRPr="00FE67EC" w:rsidRDefault="004C3CE8" w:rsidP="004A6AEC">
      <w:pPr>
        <w:adjustRightInd w:val="0"/>
        <w:snapToGrid w:val="0"/>
        <w:spacing w:line="360" w:lineRule="auto"/>
        <w:jc w:val="center"/>
        <w:rPr>
          <w:rFonts w:ascii="黑体" w:eastAsia="黑体" w:hAnsi="黑体" w:hint="eastAsia"/>
          <w:sz w:val="32"/>
          <w:szCs w:val="32"/>
        </w:rPr>
      </w:pPr>
      <w:r w:rsidRPr="00FE67EC">
        <w:rPr>
          <w:rFonts w:ascii="黑体" w:eastAsia="黑体" w:hAnsi="黑体" w:hint="eastAsia"/>
          <w:sz w:val="32"/>
          <w:szCs w:val="32"/>
        </w:rPr>
        <w:t>第一次债权人会议表决须知</w:t>
      </w:r>
    </w:p>
    <w:p w14:paraId="7C1F606E" w14:textId="77777777" w:rsidR="004A6AEC" w:rsidRPr="004A6AEC" w:rsidRDefault="001935BF" w:rsidP="004A6AEC">
      <w:pPr>
        <w:adjustRightInd w:val="0"/>
        <w:snapToGrid w:val="0"/>
        <w:spacing w:line="360" w:lineRule="auto"/>
        <w:jc w:val="center"/>
        <w:rPr>
          <w:rFonts w:ascii="黑体" w:eastAsia="黑体" w:hAnsi="黑体" w:hint="eastAsia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（清算案件）</w:t>
      </w:r>
    </w:p>
    <w:p w14:paraId="5AC36022" w14:textId="77777777" w:rsidR="004C3CE8" w:rsidRPr="0075618D" w:rsidRDefault="004C3CE8" w:rsidP="0075618D">
      <w:pPr>
        <w:spacing w:line="360" w:lineRule="auto"/>
        <w:ind w:firstLineChars="200" w:firstLine="480"/>
        <w:jc w:val="left"/>
        <w:rPr>
          <w:rFonts w:ascii="宋体" w:hAnsi="宋体" w:cs="黑体" w:hint="eastAsia"/>
          <w:sz w:val="24"/>
        </w:rPr>
      </w:pPr>
      <w:r w:rsidRPr="0075618D">
        <w:rPr>
          <w:rFonts w:ascii="宋体" w:hAnsi="宋体" w:cs="黑体" w:hint="eastAsia"/>
          <w:sz w:val="24"/>
        </w:rPr>
        <w:t>一、表决事项</w:t>
      </w:r>
    </w:p>
    <w:p w14:paraId="144BE214" w14:textId="77777777" w:rsidR="004C3CE8" w:rsidRPr="0075618D" w:rsidRDefault="00A54DD7" w:rsidP="0075618D">
      <w:pPr>
        <w:spacing w:line="360" w:lineRule="auto"/>
        <w:ind w:leftChars="200" w:left="900" w:hangingChars="200" w:hanging="480"/>
        <w:jc w:val="left"/>
        <w:rPr>
          <w:rFonts w:ascii="宋体" w:hAnsi="宋体" w:cs="黑体" w:hint="eastAsia"/>
          <w:bCs/>
          <w:sz w:val="24"/>
        </w:rPr>
      </w:pPr>
      <w:r>
        <w:rPr>
          <w:rFonts w:ascii="宋体" w:hAnsi="宋体" w:cs="黑体" w:hint="eastAsia"/>
          <w:bCs/>
          <w:sz w:val="24"/>
        </w:rPr>
        <w:t>1</w:t>
      </w:r>
      <w:r w:rsidR="004C3CE8" w:rsidRPr="0075618D">
        <w:rPr>
          <w:rFonts w:ascii="宋体" w:hAnsi="宋体" w:cs="黑体" w:hint="eastAsia"/>
          <w:bCs/>
          <w:sz w:val="24"/>
        </w:rPr>
        <w:t>.是否同意《</w:t>
      </w:r>
      <w:r w:rsidR="001935BF">
        <w:rPr>
          <w:rFonts w:ascii="宋体" w:hAnsi="宋体" w:cs="黑体" w:hint="eastAsia"/>
          <w:bCs/>
          <w:sz w:val="24"/>
        </w:rPr>
        <w:t>**</w:t>
      </w:r>
      <w:r w:rsidR="004C3CE8" w:rsidRPr="0075618D">
        <w:rPr>
          <w:rFonts w:ascii="宋体" w:hAnsi="宋体" w:cs="黑体" w:hint="eastAsia"/>
          <w:bCs/>
          <w:sz w:val="24"/>
        </w:rPr>
        <w:t>方案》（见会议资料）</w:t>
      </w:r>
    </w:p>
    <w:p w14:paraId="3E2CD80E" w14:textId="77777777" w:rsidR="004C3CE8" w:rsidRPr="0075618D" w:rsidRDefault="00A54DD7" w:rsidP="0075618D">
      <w:pPr>
        <w:spacing w:line="360" w:lineRule="auto"/>
        <w:ind w:leftChars="200" w:left="900" w:hangingChars="200" w:hanging="480"/>
        <w:jc w:val="left"/>
        <w:rPr>
          <w:rFonts w:ascii="宋体" w:hAnsi="宋体" w:cs="黑体" w:hint="eastAsia"/>
          <w:bCs/>
          <w:sz w:val="24"/>
        </w:rPr>
      </w:pPr>
      <w:r>
        <w:rPr>
          <w:rFonts w:ascii="宋体" w:hAnsi="宋体" w:cs="黑体" w:hint="eastAsia"/>
          <w:bCs/>
          <w:sz w:val="24"/>
        </w:rPr>
        <w:t>2</w:t>
      </w:r>
      <w:r w:rsidR="004C3CE8" w:rsidRPr="0075618D">
        <w:rPr>
          <w:rFonts w:ascii="宋体" w:hAnsi="宋体" w:cs="黑体" w:hint="eastAsia"/>
          <w:bCs/>
          <w:sz w:val="24"/>
        </w:rPr>
        <w:t>.是否同意《</w:t>
      </w:r>
      <w:r w:rsidR="001935BF">
        <w:rPr>
          <w:rFonts w:ascii="宋体" w:hAnsi="宋体" w:cs="黑体" w:hint="eastAsia"/>
          <w:bCs/>
          <w:sz w:val="24"/>
        </w:rPr>
        <w:t>**</w:t>
      </w:r>
      <w:r w:rsidR="004C3CE8" w:rsidRPr="0075618D">
        <w:rPr>
          <w:rFonts w:ascii="宋体" w:hAnsi="宋体" w:cs="黑体" w:hint="eastAsia"/>
          <w:bCs/>
          <w:sz w:val="24"/>
        </w:rPr>
        <w:t>表决方案》（见会议资料）</w:t>
      </w:r>
    </w:p>
    <w:p w14:paraId="5969732A" w14:textId="77777777" w:rsidR="004C3CE8" w:rsidRPr="0075618D" w:rsidRDefault="004C3CE8" w:rsidP="0075618D">
      <w:pPr>
        <w:spacing w:line="360" w:lineRule="auto"/>
        <w:ind w:firstLineChars="200" w:firstLine="480"/>
        <w:jc w:val="left"/>
        <w:rPr>
          <w:rFonts w:ascii="宋体" w:hAnsi="宋体" w:cs="黑体" w:hint="eastAsia"/>
          <w:sz w:val="24"/>
        </w:rPr>
      </w:pPr>
      <w:r w:rsidRPr="0075618D">
        <w:rPr>
          <w:rFonts w:ascii="宋体" w:hAnsi="宋体" w:cs="黑体" w:hint="eastAsia"/>
          <w:sz w:val="24"/>
        </w:rPr>
        <w:t>二、表决规则</w:t>
      </w:r>
    </w:p>
    <w:p w14:paraId="3D74098B" w14:textId="77777777" w:rsidR="004C3CE8" w:rsidRPr="0075618D" w:rsidRDefault="00823260" w:rsidP="0075618D">
      <w:pPr>
        <w:spacing w:line="360" w:lineRule="auto"/>
        <w:ind w:firstLineChars="200" w:firstLine="480"/>
        <w:jc w:val="left"/>
        <w:rPr>
          <w:rFonts w:ascii="宋体" w:hAnsi="宋体" w:cs="黑体" w:hint="eastAsia"/>
          <w:sz w:val="24"/>
        </w:rPr>
      </w:pPr>
      <w:r>
        <w:rPr>
          <w:rFonts w:ascii="宋体" w:hAnsi="宋体" w:cs="黑体" w:hint="eastAsia"/>
          <w:sz w:val="24"/>
        </w:rPr>
        <w:t>1.</w:t>
      </w:r>
      <w:r w:rsidR="004C3CE8" w:rsidRPr="0075618D">
        <w:rPr>
          <w:rFonts w:ascii="宋体" w:hAnsi="宋体" w:cs="黑体" w:hint="eastAsia"/>
          <w:sz w:val="24"/>
        </w:rPr>
        <w:t>本次债权人会议，对债权审查无异议的债权人，按债权表记载的债权额行使表决权；债权尚未确认而待定的债权人，按人民法院为其行使表决权而依据《债权表》临时确定的债权额行使表决权；因核查尚未结束，导致管理人难以临时确定其债权额的，该笔债权在本次会议暂不行使表决权。</w:t>
      </w:r>
    </w:p>
    <w:p w14:paraId="279EF9EE" w14:textId="77777777" w:rsidR="004C3CE8" w:rsidRPr="0075618D" w:rsidRDefault="00823260" w:rsidP="0075618D">
      <w:pPr>
        <w:spacing w:line="360" w:lineRule="auto"/>
        <w:ind w:firstLineChars="200" w:firstLine="480"/>
        <w:jc w:val="left"/>
        <w:rPr>
          <w:rFonts w:ascii="宋体" w:hAnsi="宋体" w:cs="黑体" w:hint="eastAsia"/>
          <w:sz w:val="24"/>
        </w:rPr>
      </w:pPr>
      <w:r>
        <w:rPr>
          <w:rFonts w:ascii="宋体" w:hAnsi="宋体" w:cs="黑体" w:hint="eastAsia"/>
          <w:sz w:val="24"/>
        </w:rPr>
        <w:t>2.</w:t>
      </w:r>
      <w:r w:rsidR="004C3CE8" w:rsidRPr="0075618D">
        <w:rPr>
          <w:rFonts w:ascii="宋体" w:hAnsi="宋体" w:cs="黑体" w:hint="eastAsia"/>
          <w:sz w:val="24"/>
        </w:rPr>
        <w:t>债权人按照表决意愿填写表决结果，在表决结果的框内选项栏中划“</w:t>
      </w:r>
      <w:r w:rsidR="004C3CE8" w:rsidRPr="0075618D">
        <w:rPr>
          <w:rFonts w:ascii="宋体" w:hAnsi="宋体" w:cs="黑体" w:hint="eastAsia"/>
          <w:color w:val="000000"/>
          <w:sz w:val="24"/>
        </w:rPr>
        <w:t>√</w:t>
      </w:r>
      <w:r w:rsidR="004C3CE8" w:rsidRPr="0075618D">
        <w:rPr>
          <w:rFonts w:ascii="宋体" w:hAnsi="宋体" w:cs="黑体" w:hint="eastAsia"/>
          <w:sz w:val="24"/>
        </w:rPr>
        <w:t>”。请正确填写表决票，对未提交表决票，未在表决票上填写表决结果或有涂改无法辨认的表决票，均作无效处理。</w:t>
      </w:r>
    </w:p>
    <w:p w14:paraId="18E6F089" w14:textId="77777777" w:rsidR="004C3CE8" w:rsidRPr="0075618D" w:rsidRDefault="00823260" w:rsidP="0075618D">
      <w:pPr>
        <w:spacing w:line="360" w:lineRule="auto"/>
        <w:ind w:firstLineChars="200" w:firstLine="480"/>
        <w:jc w:val="left"/>
        <w:rPr>
          <w:rFonts w:ascii="宋体" w:hAnsi="宋体" w:cs="黑体" w:hint="eastAsia"/>
          <w:sz w:val="24"/>
        </w:rPr>
      </w:pPr>
      <w:r>
        <w:rPr>
          <w:rFonts w:ascii="宋体" w:hAnsi="宋体" w:cs="黑体" w:hint="eastAsia"/>
          <w:sz w:val="24"/>
        </w:rPr>
        <w:t>3.</w:t>
      </w:r>
      <w:r w:rsidR="004C3CE8" w:rsidRPr="0075618D">
        <w:rPr>
          <w:rFonts w:ascii="宋体" w:hAnsi="宋体" w:cs="黑体" w:hint="eastAsia"/>
          <w:sz w:val="24"/>
        </w:rPr>
        <w:t>根据《企业破产法》第六十四条之规定，对表决事项的表决，所得票数超过出席会议有表决权的债权人人数过半数的，且所代表的债权额占无财产担保债权总额的二分之一以上，该表决项方为通过。</w:t>
      </w:r>
    </w:p>
    <w:p w14:paraId="6EA67FC6" w14:textId="77777777" w:rsidR="004C3CE8" w:rsidRPr="0075618D" w:rsidRDefault="00823260" w:rsidP="0075618D">
      <w:pPr>
        <w:spacing w:line="360" w:lineRule="auto"/>
        <w:ind w:firstLineChars="200" w:firstLine="480"/>
        <w:jc w:val="left"/>
        <w:rPr>
          <w:rFonts w:ascii="宋体" w:hAnsi="宋体" w:cs="黑体" w:hint="eastAsia"/>
          <w:sz w:val="24"/>
        </w:rPr>
      </w:pPr>
      <w:r>
        <w:rPr>
          <w:rFonts w:ascii="宋体" w:hAnsi="宋体" w:cs="黑体" w:hint="eastAsia"/>
          <w:sz w:val="24"/>
        </w:rPr>
        <w:t>4.</w:t>
      </w:r>
      <w:r w:rsidR="004C3CE8" w:rsidRPr="0075618D">
        <w:rPr>
          <w:rFonts w:ascii="宋体" w:hAnsi="宋体" w:cs="黑体" w:hint="eastAsia"/>
          <w:sz w:val="24"/>
        </w:rPr>
        <w:t>选择投票时，如有任何法律疑问，请及时向会议工作人员提出。</w:t>
      </w:r>
    </w:p>
    <w:p w14:paraId="0480BE21" w14:textId="77777777" w:rsidR="004C3CE8" w:rsidRPr="0075618D" w:rsidRDefault="00823260" w:rsidP="0075618D">
      <w:pPr>
        <w:spacing w:line="360" w:lineRule="auto"/>
        <w:ind w:firstLineChars="200" w:firstLine="480"/>
        <w:jc w:val="left"/>
        <w:rPr>
          <w:rFonts w:ascii="宋体" w:hAnsi="宋体" w:cs="黑体" w:hint="eastAsia"/>
          <w:sz w:val="24"/>
        </w:rPr>
      </w:pPr>
      <w:r>
        <w:rPr>
          <w:rFonts w:ascii="宋体" w:hAnsi="宋体" w:cs="黑体" w:hint="eastAsia"/>
          <w:sz w:val="24"/>
        </w:rPr>
        <w:t>5.</w:t>
      </w:r>
      <w:r w:rsidR="004C3CE8" w:rsidRPr="0075618D">
        <w:rPr>
          <w:rFonts w:ascii="宋体" w:hAnsi="宋体" w:cs="黑体" w:hint="eastAsia"/>
          <w:sz w:val="24"/>
        </w:rPr>
        <w:t>未尽事宜，依照法律规定执行。</w:t>
      </w:r>
    </w:p>
    <w:p w14:paraId="5A0A9A61" w14:textId="77777777" w:rsidR="004C3CE8" w:rsidRPr="0075618D" w:rsidRDefault="004C3CE8">
      <w:pPr>
        <w:spacing w:line="360" w:lineRule="auto"/>
        <w:ind w:firstLine="567"/>
        <w:jc w:val="left"/>
        <w:rPr>
          <w:rFonts w:ascii="宋体" w:hAnsi="宋体" w:cs="黑体" w:hint="eastAsia"/>
          <w:sz w:val="24"/>
        </w:rPr>
      </w:pPr>
    </w:p>
    <w:p w14:paraId="63D16363" w14:textId="77777777" w:rsidR="004C3CE8" w:rsidRPr="0075618D" w:rsidRDefault="004C3CE8">
      <w:pPr>
        <w:spacing w:line="360" w:lineRule="auto"/>
        <w:ind w:firstLine="567"/>
        <w:jc w:val="left"/>
        <w:rPr>
          <w:rFonts w:ascii="宋体" w:hAnsi="宋体" w:cs="黑体" w:hint="eastAsia"/>
          <w:sz w:val="24"/>
        </w:rPr>
      </w:pPr>
      <w:r w:rsidRPr="0075618D">
        <w:rPr>
          <w:rFonts w:ascii="宋体" w:hAnsi="宋体" w:cs="黑体" w:hint="eastAsia"/>
          <w:sz w:val="24"/>
        </w:rPr>
        <w:t xml:space="preserve"> </w:t>
      </w:r>
    </w:p>
    <w:p w14:paraId="72DEB93C" w14:textId="77777777" w:rsidR="004C3CE8" w:rsidRPr="0075618D" w:rsidRDefault="001935BF" w:rsidP="0075618D">
      <w:pPr>
        <w:adjustRightInd w:val="0"/>
        <w:snapToGrid w:val="0"/>
        <w:spacing w:line="360" w:lineRule="auto"/>
        <w:ind w:left="960" w:right="120" w:hangingChars="400" w:hanging="960"/>
        <w:jc w:val="right"/>
        <w:rPr>
          <w:rFonts w:ascii="宋体" w:hAnsi="宋体" w:cs="黑体" w:hint="eastAsia"/>
          <w:bCs/>
          <w:sz w:val="24"/>
        </w:rPr>
      </w:pPr>
      <w:r>
        <w:rPr>
          <w:rFonts w:ascii="宋体" w:hAnsi="宋体" w:cs="黑体" w:hint="eastAsia"/>
          <w:bCs/>
          <w:sz w:val="24"/>
        </w:rPr>
        <w:t>***</w:t>
      </w:r>
      <w:r w:rsidR="00A54DD7">
        <w:rPr>
          <w:rFonts w:ascii="宋体" w:hAnsi="宋体" w:cs="黑体" w:hint="eastAsia"/>
          <w:bCs/>
          <w:sz w:val="24"/>
        </w:rPr>
        <w:t>管理人</w:t>
      </w:r>
    </w:p>
    <w:p w14:paraId="65751EB1" w14:textId="77777777" w:rsidR="004C3CE8" w:rsidRPr="0075618D" w:rsidRDefault="004C3CE8" w:rsidP="0075618D">
      <w:pPr>
        <w:adjustRightInd w:val="0"/>
        <w:snapToGrid w:val="0"/>
        <w:spacing w:line="360" w:lineRule="auto"/>
        <w:ind w:left="960" w:hangingChars="400" w:hanging="960"/>
        <w:jc w:val="left"/>
        <w:rPr>
          <w:rFonts w:ascii="宋体" w:hAnsi="宋体" w:cs="黑体" w:hint="eastAsia"/>
          <w:bCs/>
          <w:sz w:val="24"/>
        </w:rPr>
      </w:pPr>
    </w:p>
    <w:sectPr w:rsidR="004C3CE8" w:rsidRPr="007561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58FC28" w14:textId="77777777" w:rsidR="006F262B" w:rsidRDefault="006F262B">
      <w:r>
        <w:separator/>
      </w:r>
    </w:p>
  </w:endnote>
  <w:endnote w:type="continuationSeparator" w:id="0">
    <w:p w14:paraId="530F899C" w14:textId="77777777" w:rsidR="006F262B" w:rsidRDefault="006F2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iti SC Light">
    <w:panose1 w:val="02000000000000000000"/>
    <w:charset w:val="86"/>
    <w:family w:val="auto"/>
    <w:pitch w:val="variable"/>
    <w:sig w:usb0="8000002F" w:usb1="080E004A" w:usb2="00000010" w:usb3="00000000" w:csb0="003E0000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DF73B" w14:textId="77777777" w:rsidR="00E32B1E" w:rsidRDefault="00E32B1E">
    <w:pPr>
      <w:pStyle w:val="a6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1734F" w14:textId="77777777" w:rsidR="004C3CE8" w:rsidRDefault="004C3CE8">
    <w:pPr>
      <w:pStyle w:val="a6"/>
      <w:jc w:val="cen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1B0AC" w14:textId="77777777" w:rsidR="00E32B1E" w:rsidRDefault="00E32B1E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0098E7" w14:textId="77777777" w:rsidR="006F262B" w:rsidRDefault="006F262B">
      <w:r>
        <w:separator/>
      </w:r>
    </w:p>
  </w:footnote>
  <w:footnote w:type="continuationSeparator" w:id="0">
    <w:p w14:paraId="6AA89D5F" w14:textId="77777777" w:rsidR="006F262B" w:rsidRDefault="006F262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F2E0B" w14:textId="77777777" w:rsidR="00E32B1E" w:rsidRDefault="00E32B1E">
    <w:pPr>
      <w:pStyle w:val="a4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17C95" w14:textId="77777777" w:rsidR="004C3CE8" w:rsidRDefault="004C3CE8">
    <w:pPr>
      <w:pStyle w:val="a4"/>
      <w:jc w:val="both"/>
    </w:pPr>
    <w:r>
      <w:rPr>
        <w:rFonts w:ascii="宋体" w:hAnsi="宋体" w:hint="eastAsia"/>
      </w:rPr>
      <w:t xml:space="preserve">第一次债权人会议资料        </w:t>
    </w:r>
    <w:r w:rsidR="00E32B1E">
      <w:rPr>
        <w:rFonts w:ascii="宋体" w:hAnsi="宋体" w:hint="eastAsia"/>
      </w:rPr>
      <w:t xml:space="preserve">                        </w:t>
    </w:r>
    <w:r>
      <w:rPr>
        <w:rFonts w:ascii="宋体" w:hAnsi="宋体" w:hint="eastAsia"/>
      </w:rPr>
      <w:t xml:space="preserve">                      </w:t>
    </w:r>
    <w:r w:rsidR="00294ED4">
      <w:rPr>
        <w:rFonts w:ascii="宋体" w:hAnsi="宋体" w:hint="eastAsia"/>
      </w:rPr>
      <w:t xml:space="preserve">   </w:t>
    </w:r>
    <w:r w:rsidR="00A54DD7">
      <w:rPr>
        <w:rFonts w:ascii="宋体" w:hAnsi="宋体" w:hint="eastAsia"/>
      </w:rPr>
      <w:t xml:space="preserve">     </w:t>
    </w:r>
    <w:r w:rsidR="00294ED4">
      <w:rPr>
        <w:rFonts w:ascii="宋体" w:hAnsi="宋体" w:hint="eastAsia"/>
      </w:rPr>
      <w:t xml:space="preserve">  </w:t>
    </w:r>
    <w:r>
      <w:rPr>
        <w:rFonts w:ascii="宋体" w:hAnsi="宋体" w:hint="eastAsia"/>
      </w:rPr>
      <w:t>表决须知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BAE46" w14:textId="77777777" w:rsidR="00E32B1E" w:rsidRDefault="00E32B1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03F3"/>
    <w:rsid w:val="001935BF"/>
    <w:rsid w:val="0026342E"/>
    <w:rsid w:val="00273A5C"/>
    <w:rsid w:val="00294ED4"/>
    <w:rsid w:val="002A71AA"/>
    <w:rsid w:val="002A7DBF"/>
    <w:rsid w:val="00380432"/>
    <w:rsid w:val="003B485C"/>
    <w:rsid w:val="003C72CA"/>
    <w:rsid w:val="003E0D11"/>
    <w:rsid w:val="003F3D05"/>
    <w:rsid w:val="00477309"/>
    <w:rsid w:val="004A6AEC"/>
    <w:rsid w:val="004C3CE8"/>
    <w:rsid w:val="005037A1"/>
    <w:rsid w:val="00541E99"/>
    <w:rsid w:val="00582D5C"/>
    <w:rsid w:val="005C153D"/>
    <w:rsid w:val="005C3BEE"/>
    <w:rsid w:val="006417DF"/>
    <w:rsid w:val="006F262B"/>
    <w:rsid w:val="007243BB"/>
    <w:rsid w:val="0075618D"/>
    <w:rsid w:val="00814BFE"/>
    <w:rsid w:val="00823260"/>
    <w:rsid w:val="00841640"/>
    <w:rsid w:val="00842762"/>
    <w:rsid w:val="0085363E"/>
    <w:rsid w:val="008B064A"/>
    <w:rsid w:val="0093353A"/>
    <w:rsid w:val="00934CA8"/>
    <w:rsid w:val="009B2EF9"/>
    <w:rsid w:val="00A023CA"/>
    <w:rsid w:val="00A54DD7"/>
    <w:rsid w:val="00B37B51"/>
    <w:rsid w:val="00BA54E0"/>
    <w:rsid w:val="00C01BD7"/>
    <w:rsid w:val="00C83FCE"/>
    <w:rsid w:val="00CF1780"/>
    <w:rsid w:val="00D6326C"/>
    <w:rsid w:val="00E00B32"/>
    <w:rsid w:val="00E32B1E"/>
    <w:rsid w:val="00FE1982"/>
    <w:rsid w:val="00FE67EC"/>
    <w:rsid w:val="0C48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25491B3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/>
    <w:lsdException w:name="Colorful Grid"/>
    <w:lsdException w:name="Light Shading Accent 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正常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字符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字符"/>
    <w:link w:val="a6"/>
    <w:rPr>
      <w:rFonts w:ascii="Times New Roman" w:eastAsia="宋体" w:hAnsi="Times New Roman" w:cs="Times New Roman"/>
      <w:sz w:val="18"/>
      <w:szCs w:val="18"/>
    </w:rPr>
  </w:style>
  <w:style w:type="paragraph" w:styleId="a7">
    <w:name w:val="注释文本"/>
    <w:basedOn w:val="a"/>
    <w:uiPriority w:val="99"/>
    <w:unhideWhenUsed/>
    <w:pPr>
      <w:jc w:val="left"/>
    </w:pPr>
  </w:style>
  <w:style w:type="paragraph" w:styleId="a4">
    <w:name w:val="header"/>
    <w:basedOn w:val="a"/>
    <w:link w:val="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4C3CE8"/>
    <w:rPr>
      <w:rFonts w:ascii="Heiti SC Light" w:eastAsia="Heiti SC Light"/>
      <w:sz w:val="18"/>
      <w:szCs w:val="18"/>
    </w:rPr>
  </w:style>
  <w:style w:type="character" w:customStyle="1" w:styleId="a9">
    <w:name w:val="批注框文本字符"/>
    <w:link w:val="a8"/>
    <w:uiPriority w:val="99"/>
    <w:semiHidden/>
    <w:rsid w:val="004C3CE8"/>
    <w:rPr>
      <w:rFonts w:ascii="Heiti SC Light" w:eastAsia="Heiti SC Light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Macintosh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尚成中海第一次债权人会议</vt:lpstr>
    </vt:vector>
  </TitlesOfParts>
  <Manager/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尚成中海第一次债权人会议</dc:title>
  <dc:subject/>
  <dc:creator>renym</dc:creator>
  <cp:keywords/>
  <dc:description/>
  <cp:lastModifiedBy>张 韵清</cp:lastModifiedBy>
  <cp:revision>2</cp:revision>
  <cp:lastPrinted>2016-06-20T11:52:00Z</cp:lastPrinted>
  <dcterms:created xsi:type="dcterms:W3CDTF">2018-04-25T07:01:00Z</dcterms:created>
  <dcterms:modified xsi:type="dcterms:W3CDTF">2018-04-25T07:01:00Z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